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94" w:rsidRPr="003772C7" w:rsidRDefault="00D43494" w:rsidP="00D43494">
      <w:pPr>
        <w:pStyle w:val="2"/>
        <w:spacing w:before="0" w:beforeAutospacing="0" w:after="0" w:afterAutospacing="0"/>
        <w:jc w:val="center"/>
        <w:rPr>
          <w:b w:val="0"/>
          <w:i/>
          <w:sz w:val="28"/>
          <w:szCs w:val="28"/>
        </w:rPr>
      </w:pPr>
      <w:r w:rsidRPr="00D43494">
        <w:rPr>
          <w:b w:val="0"/>
          <w:sz w:val="28"/>
          <w:szCs w:val="28"/>
        </w:rPr>
        <w:t>Состоялся</w:t>
      </w:r>
      <w:proofErr w:type="gramStart"/>
      <w:r w:rsidRPr="00D43494">
        <w:rPr>
          <w:b w:val="0"/>
          <w:sz w:val="28"/>
          <w:szCs w:val="28"/>
        </w:rPr>
        <w:t xml:space="preserve"> </w:t>
      </w:r>
      <w:r w:rsidRPr="003772C7">
        <w:rPr>
          <w:b w:val="0"/>
          <w:i/>
          <w:sz w:val="28"/>
          <w:szCs w:val="28"/>
        </w:rPr>
        <w:t>Ч</w:t>
      </w:r>
      <w:proofErr w:type="gramEnd"/>
      <w:r w:rsidRPr="003772C7">
        <w:rPr>
          <w:b w:val="0"/>
          <w:i/>
          <w:sz w:val="28"/>
          <w:szCs w:val="28"/>
        </w:rPr>
        <w:t>етвертый конкурс курсовых работ по гармонии</w:t>
      </w:r>
    </w:p>
    <w:p w:rsidR="00D43494" w:rsidRPr="003772C7" w:rsidRDefault="00D43494" w:rsidP="00D43494">
      <w:pPr>
        <w:pStyle w:val="2"/>
        <w:spacing w:before="0" w:beforeAutospacing="0" w:after="0" w:afterAutospacing="0"/>
        <w:jc w:val="center"/>
        <w:rPr>
          <w:b w:val="0"/>
          <w:i/>
          <w:sz w:val="28"/>
          <w:szCs w:val="28"/>
        </w:rPr>
      </w:pPr>
      <w:r w:rsidRPr="003772C7">
        <w:rPr>
          <w:b w:val="0"/>
          <w:i/>
          <w:sz w:val="28"/>
          <w:szCs w:val="28"/>
        </w:rPr>
        <w:t xml:space="preserve">имени Т. С. </w:t>
      </w:r>
      <w:proofErr w:type="spellStart"/>
      <w:r w:rsidRPr="003772C7">
        <w:rPr>
          <w:b w:val="0"/>
          <w:i/>
          <w:sz w:val="28"/>
          <w:szCs w:val="28"/>
        </w:rPr>
        <w:t>Бершадской</w:t>
      </w:r>
      <w:proofErr w:type="spellEnd"/>
      <w:r w:rsidRPr="003772C7">
        <w:rPr>
          <w:b w:val="0"/>
          <w:i/>
          <w:sz w:val="28"/>
          <w:szCs w:val="28"/>
        </w:rPr>
        <w:t xml:space="preserve"> </w:t>
      </w:r>
    </w:p>
    <w:p w:rsidR="00D43494" w:rsidRPr="003772C7" w:rsidRDefault="00D43494" w:rsidP="00D43494">
      <w:pPr>
        <w:pStyle w:val="2"/>
        <w:spacing w:before="0" w:beforeAutospacing="0" w:after="0" w:afterAutospacing="0"/>
        <w:jc w:val="center"/>
        <w:rPr>
          <w:b w:val="0"/>
          <w:i/>
          <w:sz w:val="28"/>
          <w:szCs w:val="28"/>
        </w:rPr>
      </w:pPr>
      <w:r w:rsidRPr="003772C7">
        <w:rPr>
          <w:b w:val="0"/>
          <w:i/>
          <w:sz w:val="28"/>
          <w:szCs w:val="28"/>
        </w:rPr>
        <w:t>«</w:t>
      </w:r>
      <w:proofErr w:type="spellStart"/>
      <w:r w:rsidRPr="003772C7">
        <w:rPr>
          <w:b w:val="0"/>
          <w:i/>
          <w:sz w:val="28"/>
          <w:szCs w:val="28"/>
        </w:rPr>
        <w:t>Harmonia</w:t>
      </w:r>
      <w:proofErr w:type="spellEnd"/>
      <w:r w:rsidRPr="003772C7">
        <w:rPr>
          <w:b w:val="0"/>
          <w:i/>
          <w:sz w:val="28"/>
          <w:szCs w:val="28"/>
        </w:rPr>
        <w:t xml:space="preserve"> </w:t>
      </w:r>
      <w:proofErr w:type="spellStart"/>
      <w:r w:rsidRPr="003772C7">
        <w:rPr>
          <w:b w:val="0"/>
          <w:i/>
          <w:sz w:val="28"/>
          <w:szCs w:val="28"/>
        </w:rPr>
        <w:t>Musica</w:t>
      </w:r>
      <w:proofErr w:type="spellEnd"/>
      <w:r w:rsidRPr="003772C7">
        <w:rPr>
          <w:b w:val="0"/>
          <w:i/>
          <w:sz w:val="28"/>
          <w:szCs w:val="28"/>
        </w:rPr>
        <w:t>»</w:t>
      </w:r>
    </w:p>
    <w:p w:rsidR="00D43494" w:rsidRPr="00D43494" w:rsidRDefault="00D43494" w:rsidP="00D43494">
      <w:pPr>
        <w:pStyle w:val="2"/>
        <w:spacing w:before="150" w:beforeAutospacing="0" w:after="75" w:afterAutospacing="0"/>
        <w:jc w:val="both"/>
        <w:rPr>
          <w:b w:val="0"/>
          <w:sz w:val="26"/>
          <w:szCs w:val="26"/>
        </w:rPr>
      </w:pPr>
      <w:r w:rsidRPr="00D43494">
        <w:rPr>
          <w:b w:val="0"/>
          <w:sz w:val="26"/>
          <w:szCs w:val="26"/>
        </w:rPr>
        <w:t xml:space="preserve">В конкурсе приняли участие студенты-музыковеды II курса </w:t>
      </w:r>
      <w:proofErr w:type="spellStart"/>
      <w:r w:rsidRPr="00D43494">
        <w:rPr>
          <w:b w:val="0"/>
          <w:sz w:val="26"/>
          <w:szCs w:val="26"/>
        </w:rPr>
        <w:t>СПбГК.</w:t>
      </w:r>
      <w:proofErr w:type="spellEnd"/>
    </w:p>
    <w:p w:rsidR="00D43494" w:rsidRPr="00D43494" w:rsidRDefault="00D43494" w:rsidP="00D43494">
      <w:pPr>
        <w:pStyle w:val="2"/>
        <w:spacing w:before="150" w:beforeAutospacing="0" w:after="75" w:afterAutospacing="0"/>
        <w:jc w:val="both"/>
        <w:rPr>
          <w:b w:val="0"/>
          <w:sz w:val="26"/>
          <w:szCs w:val="26"/>
        </w:rPr>
      </w:pPr>
      <w:r w:rsidRPr="00D43494">
        <w:rPr>
          <w:b w:val="0"/>
          <w:sz w:val="26"/>
          <w:szCs w:val="26"/>
        </w:rPr>
        <w:t xml:space="preserve">В </w:t>
      </w:r>
      <w:r w:rsidRPr="00D43494">
        <w:rPr>
          <w:sz w:val="26"/>
          <w:szCs w:val="26"/>
        </w:rPr>
        <w:t>жюри</w:t>
      </w:r>
      <w:r w:rsidRPr="00D43494">
        <w:rPr>
          <w:b w:val="0"/>
          <w:sz w:val="26"/>
          <w:szCs w:val="26"/>
        </w:rPr>
        <w:t xml:space="preserve"> конкурса работали: Твердовская</w:t>
      </w:r>
      <w:r>
        <w:rPr>
          <w:b w:val="0"/>
          <w:sz w:val="26"/>
          <w:szCs w:val="26"/>
          <w:lang w:val="de-DE"/>
        </w:rPr>
        <w:t> </w:t>
      </w:r>
      <w:r w:rsidRPr="00D43494">
        <w:rPr>
          <w:b w:val="0"/>
          <w:sz w:val="26"/>
          <w:szCs w:val="26"/>
        </w:rPr>
        <w:t>Т.</w:t>
      </w:r>
      <w:r>
        <w:rPr>
          <w:b w:val="0"/>
          <w:sz w:val="26"/>
          <w:szCs w:val="26"/>
          <w:lang w:val="de-DE"/>
        </w:rPr>
        <w:t> </w:t>
      </w:r>
      <w:r w:rsidRPr="00D43494">
        <w:rPr>
          <w:b w:val="0"/>
          <w:sz w:val="26"/>
          <w:szCs w:val="26"/>
        </w:rPr>
        <w:t xml:space="preserve">И., кандидат искусствоведения, проректор по научной работе </w:t>
      </w:r>
      <w:proofErr w:type="spellStart"/>
      <w:r>
        <w:rPr>
          <w:b w:val="0"/>
          <w:sz w:val="26"/>
          <w:szCs w:val="26"/>
        </w:rPr>
        <w:t>СПбГК</w:t>
      </w:r>
      <w:proofErr w:type="spellEnd"/>
      <w:r w:rsidRPr="00D43494">
        <w:rPr>
          <w:b w:val="0"/>
          <w:sz w:val="26"/>
          <w:szCs w:val="26"/>
        </w:rPr>
        <w:t>; Титова</w:t>
      </w:r>
      <w:r>
        <w:rPr>
          <w:b w:val="0"/>
          <w:sz w:val="26"/>
          <w:szCs w:val="26"/>
          <w:lang w:val="de-DE"/>
        </w:rPr>
        <w:t> </w:t>
      </w:r>
      <w:r w:rsidRPr="00D43494">
        <w:rPr>
          <w:b w:val="0"/>
          <w:sz w:val="26"/>
          <w:szCs w:val="26"/>
        </w:rPr>
        <w:t>Е.</w:t>
      </w:r>
      <w:r>
        <w:rPr>
          <w:b w:val="0"/>
          <w:sz w:val="26"/>
          <w:szCs w:val="26"/>
          <w:lang w:val="de-DE"/>
        </w:rPr>
        <w:t> </w:t>
      </w:r>
      <w:r w:rsidRPr="00D43494">
        <w:rPr>
          <w:b w:val="0"/>
          <w:sz w:val="26"/>
          <w:szCs w:val="26"/>
        </w:rPr>
        <w:t xml:space="preserve">В., профессор, зав. кафедрой теории музыки; </w:t>
      </w:r>
      <w:proofErr w:type="spellStart"/>
      <w:r w:rsidRPr="00D43494">
        <w:rPr>
          <w:b w:val="0"/>
          <w:sz w:val="26"/>
          <w:szCs w:val="26"/>
        </w:rPr>
        <w:t>Янкус</w:t>
      </w:r>
      <w:proofErr w:type="spellEnd"/>
      <w:r>
        <w:rPr>
          <w:b w:val="0"/>
          <w:sz w:val="26"/>
          <w:szCs w:val="26"/>
          <w:lang w:val="de-DE"/>
        </w:rPr>
        <w:t> </w:t>
      </w:r>
      <w:r w:rsidRPr="00D43494">
        <w:rPr>
          <w:b w:val="0"/>
          <w:sz w:val="26"/>
          <w:szCs w:val="26"/>
        </w:rPr>
        <w:t>А.</w:t>
      </w:r>
      <w:r>
        <w:rPr>
          <w:b w:val="0"/>
          <w:sz w:val="26"/>
          <w:szCs w:val="26"/>
          <w:lang w:val="de-DE"/>
        </w:rPr>
        <w:t> </w:t>
      </w:r>
      <w:r w:rsidRPr="00D43494">
        <w:rPr>
          <w:b w:val="0"/>
          <w:sz w:val="26"/>
          <w:szCs w:val="26"/>
        </w:rPr>
        <w:t>И., кандидат искусствоведения, декан музыковедческого факультета; Чернобривец</w:t>
      </w:r>
      <w:r>
        <w:rPr>
          <w:b w:val="0"/>
          <w:sz w:val="26"/>
          <w:szCs w:val="26"/>
          <w:lang w:val="de-DE"/>
        </w:rPr>
        <w:t> </w:t>
      </w:r>
      <w:proofErr w:type="gramStart"/>
      <w:r w:rsidRPr="00D43494">
        <w:rPr>
          <w:b w:val="0"/>
          <w:sz w:val="26"/>
          <w:szCs w:val="26"/>
        </w:rPr>
        <w:t>П</w:t>
      </w:r>
      <w:proofErr w:type="gramEnd"/>
      <w:r>
        <w:rPr>
          <w:b w:val="0"/>
          <w:sz w:val="26"/>
          <w:szCs w:val="26"/>
          <w:lang w:val="de-DE"/>
        </w:rPr>
        <w:t> </w:t>
      </w:r>
      <w:r w:rsidRPr="00D43494">
        <w:rPr>
          <w:b w:val="0"/>
          <w:sz w:val="26"/>
          <w:szCs w:val="26"/>
        </w:rPr>
        <w:t>А., кандидат искусствоведения, доцент; Александрова</w:t>
      </w:r>
      <w:r>
        <w:rPr>
          <w:b w:val="0"/>
          <w:sz w:val="26"/>
          <w:szCs w:val="26"/>
          <w:lang w:val="de-DE"/>
        </w:rPr>
        <w:t> </w:t>
      </w:r>
      <w:r w:rsidRPr="00D43494">
        <w:rPr>
          <w:b w:val="0"/>
          <w:sz w:val="26"/>
          <w:szCs w:val="26"/>
        </w:rPr>
        <w:t>Е.</w:t>
      </w:r>
      <w:r>
        <w:rPr>
          <w:b w:val="0"/>
          <w:sz w:val="26"/>
          <w:szCs w:val="26"/>
          <w:lang w:val="de-DE"/>
        </w:rPr>
        <w:t> </w:t>
      </w:r>
      <w:r w:rsidRPr="00D43494">
        <w:rPr>
          <w:b w:val="0"/>
          <w:sz w:val="26"/>
          <w:szCs w:val="26"/>
        </w:rPr>
        <w:t xml:space="preserve">Л., кандидат искусствоведения, доцент; </w:t>
      </w:r>
      <w:proofErr w:type="spellStart"/>
      <w:r w:rsidRPr="00D43494">
        <w:rPr>
          <w:b w:val="0"/>
          <w:sz w:val="26"/>
          <w:szCs w:val="26"/>
        </w:rPr>
        <w:t>Бергер</w:t>
      </w:r>
      <w:proofErr w:type="spellEnd"/>
      <w:r>
        <w:rPr>
          <w:b w:val="0"/>
          <w:sz w:val="26"/>
          <w:szCs w:val="26"/>
          <w:lang w:val="de-DE"/>
        </w:rPr>
        <w:t> </w:t>
      </w:r>
      <w:r w:rsidRPr="00D43494">
        <w:rPr>
          <w:b w:val="0"/>
          <w:sz w:val="26"/>
          <w:szCs w:val="26"/>
        </w:rPr>
        <w:t>Н.</w:t>
      </w:r>
      <w:r>
        <w:rPr>
          <w:b w:val="0"/>
          <w:sz w:val="26"/>
          <w:szCs w:val="26"/>
          <w:lang w:val="de-DE"/>
        </w:rPr>
        <w:t> </w:t>
      </w:r>
      <w:r w:rsidRPr="00D43494">
        <w:rPr>
          <w:b w:val="0"/>
          <w:sz w:val="26"/>
          <w:szCs w:val="26"/>
        </w:rPr>
        <w:t>А., доктор искусствоведения, профессор; Денисов</w:t>
      </w:r>
      <w:r>
        <w:rPr>
          <w:b w:val="0"/>
          <w:sz w:val="26"/>
          <w:szCs w:val="26"/>
          <w:lang w:val="de-DE"/>
        </w:rPr>
        <w:t> </w:t>
      </w:r>
      <w:r w:rsidRPr="00D43494">
        <w:rPr>
          <w:b w:val="0"/>
          <w:sz w:val="26"/>
          <w:szCs w:val="26"/>
        </w:rPr>
        <w:t>А.</w:t>
      </w:r>
      <w:r>
        <w:rPr>
          <w:b w:val="0"/>
          <w:sz w:val="26"/>
          <w:szCs w:val="26"/>
          <w:lang w:val="de-DE"/>
        </w:rPr>
        <w:t> </w:t>
      </w:r>
      <w:r w:rsidRPr="00D43494">
        <w:rPr>
          <w:b w:val="0"/>
          <w:sz w:val="26"/>
          <w:szCs w:val="26"/>
        </w:rPr>
        <w:t xml:space="preserve">В., доктор искусствоведения, профессор; </w:t>
      </w:r>
      <w:proofErr w:type="spellStart"/>
      <w:r w:rsidRPr="00D43494">
        <w:rPr>
          <w:b w:val="0"/>
          <w:sz w:val="26"/>
          <w:szCs w:val="26"/>
        </w:rPr>
        <w:t>Фалалеева</w:t>
      </w:r>
      <w:proofErr w:type="spellEnd"/>
      <w:r>
        <w:rPr>
          <w:b w:val="0"/>
          <w:sz w:val="26"/>
          <w:szCs w:val="26"/>
          <w:lang w:val="de-DE"/>
        </w:rPr>
        <w:t> </w:t>
      </w:r>
      <w:r w:rsidRPr="00D43494">
        <w:rPr>
          <w:b w:val="0"/>
          <w:sz w:val="26"/>
          <w:szCs w:val="26"/>
        </w:rPr>
        <w:t>Е.</w:t>
      </w:r>
      <w:r>
        <w:rPr>
          <w:b w:val="0"/>
          <w:sz w:val="26"/>
          <w:szCs w:val="26"/>
          <w:lang w:val="de-DE"/>
        </w:rPr>
        <w:t> </w:t>
      </w:r>
      <w:r w:rsidRPr="00D43494">
        <w:rPr>
          <w:b w:val="0"/>
          <w:sz w:val="26"/>
          <w:szCs w:val="26"/>
        </w:rPr>
        <w:t xml:space="preserve">И., кандидат искусствоведения, доцент; </w:t>
      </w:r>
      <w:proofErr w:type="spellStart"/>
      <w:r w:rsidRPr="00D43494">
        <w:rPr>
          <w:b w:val="0"/>
          <w:sz w:val="26"/>
          <w:szCs w:val="26"/>
        </w:rPr>
        <w:t>Шутко</w:t>
      </w:r>
      <w:proofErr w:type="spellEnd"/>
      <w:r w:rsidRPr="00D43494">
        <w:rPr>
          <w:b w:val="0"/>
          <w:sz w:val="26"/>
          <w:szCs w:val="26"/>
        </w:rPr>
        <w:t> Д.</w:t>
      </w:r>
      <w:r>
        <w:rPr>
          <w:b w:val="0"/>
          <w:sz w:val="26"/>
          <w:szCs w:val="26"/>
          <w:lang w:val="de-DE"/>
        </w:rPr>
        <w:t> </w:t>
      </w:r>
      <w:r w:rsidRPr="00D43494">
        <w:rPr>
          <w:b w:val="0"/>
          <w:sz w:val="26"/>
          <w:szCs w:val="26"/>
        </w:rPr>
        <w:t>В., кандидат искусствоведения, доцент.</w:t>
      </w:r>
    </w:p>
    <w:p w:rsidR="00D43494" w:rsidRDefault="00D43494" w:rsidP="00D43494">
      <w:pPr>
        <w:pStyle w:val="2"/>
        <w:spacing w:before="150" w:beforeAutospacing="0" w:after="75" w:afterAutospacing="0"/>
        <w:jc w:val="center"/>
        <w:rPr>
          <w:sz w:val="28"/>
          <w:szCs w:val="28"/>
        </w:rPr>
      </w:pPr>
    </w:p>
    <w:p w:rsidR="00D43494" w:rsidRDefault="00D43494" w:rsidP="00D43494">
      <w:pPr>
        <w:pStyle w:val="2"/>
        <w:spacing w:before="150" w:beforeAutospacing="0" w:after="75" w:afterAutospacing="0"/>
        <w:jc w:val="center"/>
        <w:rPr>
          <w:b w:val="0"/>
          <w:sz w:val="28"/>
          <w:szCs w:val="28"/>
        </w:rPr>
      </w:pPr>
      <w:r w:rsidRPr="00D43494">
        <w:rPr>
          <w:sz w:val="28"/>
          <w:szCs w:val="28"/>
        </w:rPr>
        <w:t>РЕЗУЛЬТАТЫ</w:t>
      </w:r>
      <w:r w:rsidRPr="00D43494">
        <w:rPr>
          <w:b w:val="0"/>
          <w:sz w:val="28"/>
          <w:szCs w:val="28"/>
        </w:rPr>
        <w:t xml:space="preserve"> конкурса</w:t>
      </w:r>
      <w:r>
        <w:rPr>
          <w:b w:val="0"/>
          <w:sz w:val="28"/>
          <w:szCs w:val="28"/>
        </w:rPr>
        <w:t>:</w:t>
      </w:r>
    </w:p>
    <w:p w:rsidR="00C913DE" w:rsidRPr="003772C7" w:rsidRDefault="00C913DE" w:rsidP="00C913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913DE" w:rsidRDefault="00D43494" w:rsidP="00D43494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="00C913DE" w:rsidRPr="00D43494">
        <w:rPr>
          <w:rFonts w:ascii="Times New Roman" w:hAnsi="Times New Roman" w:cs="Times New Roman"/>
          <w:b/>
          <w:sz w:val="28"/>
          <w:szCs w:val="28"/>
          <w:lang w:val="de-DE"/>
        </w:rPr>
        <w:t>I</w:t>
      </w:r>
      <w:r w:rsidR="00C913DE" w:rsidRPr="00D434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3772C7" w:rsidRPr="003772C7" w:rsidRDefault="003772C7" w:rsidP="00D43494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D43494" w:rsidRPr="00D43494" w:rsidRDefault="00C913DE" w:rsidP="00C913D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D43494">
        <w:rPr>
          <w:rFonts w:ascii="Times New Roman" w:eastAsia="Times New Roman" w:hAnsi="Times New Roman" w:cs="Times New Roman"/>
          <w:b/>
          <w:sz w:val="26"/>
          <w:szCs w:val="26"/>
        </w:rPr>
        <w:t>Разумова</w:t>
      </w:r>
      <w:proofErr w:type="spellEnd"/>
      <w:r w:rsidRPr="00D43494">
        <w:rPr>
          <w:rFonts w:ascii="Times New Roman" w:eastAsia="Times New Roman" w:hAnsi="Times New Roman" w:cs="Times New Roman"/>
          <w:b/>
          <w:sz w:val="26"/>
          <w:szCs w:val="26"/>
        </w:rPr>
        <w:t xml:space="preserve"> Варвара Антоновна</w:t>
      </w:r>
    </w:p>
    <w:p w:rsidR="00D43494" w:rsidRPr="00D43494" w:rsidRDefault="00C913DE" w:rsidP="00C913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43494">
        <w:rPr>
          <w:rFonts w:ascii="Times New Roman" w:eastAsia="Times New Roman" w:hAnsi="Times New Roman" w:cs="Times New Roman"/>
          <w:sz w:val="26"/>
          <w:szCs w:val="26"/>
        </w:rPr>
        <w:t xml:space="preserve">Тема работы: </w:t>
      </w:r>
      <w:r w:rsidRPr="00D43494">
        <w:rPr>
          <w:rFonts w:ascii="Times New Roman" w:eastAsia="Times New Roman" w:hAnsi="Times New Roman" w:cs="Times New Roman"/>
          <w:i/>
          <w:sz w:val="26"/>
          <w:szCs w:val="26"/>
        </w:rPr>
        <w:t xml:space="preserve">Принцип работы О. </w:t>
      </w:r>
      <w:proofErr w:type="spellStart"/>
      <w:r w:rsidRPr="00D43494">
        <w:rPr>
          <w:rFonts w:ascii="Times New Roman" w:eastAsia="Times New Roman" w:hAnsi="Times New Roman" w:cs="Times New Roman"/>
          <w:i/>
          <w:sz w:val="26"/>
          <w:szCs w:val="26"/>
        </w:rPr>
        <w:t>Мессиана</w:t>
      </w:r>
      <w:proofErr w:type="spellEnd"/>
      <w:r w:rsidRPr="00D43494">
        <w:rPr>
          <w:rFonts w:ascii="Times New Roman" w:eastAsia="Times New Roman" w:hAnsi="Times New Roman" w:cs="Times New Roman"/>
          <w:i/>
          <w:sz w:val="26"/>
          <w:szCs w:val="26"/>
        </w:rPr>
        <w:t xml:space="preserve"> с репликами птиц: естественное звучание и гармоническое развитие (на материале пятой и шестой пьес «</w:t>
      </w:r>
      <w:proofErr w:type="spellStart"/>
      <w:r w:rsidRPr="00D43494">
        <w:rPr>
          <w:rFonts w:ascii="Times New Roman" w:eastAsia="Times New Roman" w:hAnsi="Times New Roman" w:cs="Times New Roman"/>
          <w:i/>
          <w:sz w:val="26"/>
          <w:szCs w:val="26"/>
        </w:rPr>
        <w:t>Catalogue</w:t>
      </w:r>
      <w:proofErr w:type="spellEnd"/>
      <w:r w:rsidRPr="00D4349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3494">
        <w:rPr>
          <w:rFonts w:ascii="Times New Roman" w:eastAsia="Times New Roman" w:hAnsi="Times New Roman" w:cs="Times New Roman"/>
          <w:i/>
          <w:sz w:val="26"/>
          <w:szCs w:val="26"/>
        </w:rPr>
        <w:t>d'oiseaux</w:t>
      </w:r>
      <w:proofErr w:type="spellEnd"/>
      <w:r w:rsidRPr="00D43494">
        <w:rPr>
          <w:rFonts w:ascii="Times New Roman" w:eastAsia="Times New Roman" w:hAnsi="Times New Roman" w:cs="Times New Roman"/>
          <w:i/>
          <w:sz w:val="26"/>
          <w:szCs w:val="26"/>
        </w:rPr>
        <w:t>»  («Каталога птиц»))</w:t>
      </w:r>
      <w:r w:rsidR="00D43494" w:rsidRPr="00D4349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913DE" w:rsidRPr="00D43494" w:rsidRDefault="00C913DE" w:rsidP="00C913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3494">
        <w:rPr>
          <w:rFonts w:ascii="Times New Roman" w:eastAsia="Times New Roman" w:hAnsi="Times New Roman" w:cs="Times New Roman"/>
          <w:sz w:val="26"/>
          <w:szCs w:val="26"/>
        </w:rPr>
        <w:t>Руководитель: Е.В. Титова</w:t>
      </w:r>
    </w:p>
    <w:p w:rsidR="00D43494" w:rsidRPr="003772C7" w:rsidRDefault="00D43494" w:rsidP="00C913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43494" w:rsidRPr="00D43494" w:rsidRDefault="00C913DE" w:rsidP="00C913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43494">
        <w:rPr>
          <w:rFonts w:ascii="Times New Roman" w:eastAsia="Times New Roman" w:hAnsi="Times New Roman" w:cs="Times New Roman"/>
          <w:b/>
          <w:sz w:val="26"/>
          <w:szCs w:val="26"/>
        </w:rPr>
        <w:t>Симанкова</w:t>
      </w:r>
      <w:proofErr w:type="spellEnd"/>
      <w:r w:rsidRPr="00D43494">
        <w:rPr>
          <w:rFonts w:ascii="Times New Roman" w:eastAsia="Times New Roman" w:hAnsi="Times New Roman" w:cs="Times New Roman"/>
          <w:b/>
          <w:sz w:val="26"/>
          <w:szCs w:val="26"/>
        </w:rPr>
        <w:t xml:space="preserve"> Влада Вадимовна</w:t>
      </w:r>
    </w:p>
    <w:p w:rsidR="00D43494" w:rsidRPr="00D43494" w:rsidRDefault="00C913DE" w:rsidP="00C913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43494">
        <w:rPr>
          <w:rFonts w:ascii="Times New Roman" w:eastAsia="Times New Roman" w:hAnsi="Times New Roman" w:cs="Times New Roman"/>
          <w:sz w:val="26"/>
          <w:szCs w:val="26"/>
        </w:rPr>
        <w:t xml:space="preserve">Тема работы: </w:t>
      </w:r>
      <w:r w:rsidRPr="00D4349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«Преступление и наказание» Эдуарда Артемьева: </w:t>
      </w:r>
      <w:proofErr w:type="spellStart"/>
      <w:r w:rsidRPr="00D4349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звуковысотные</w:t>
      </w:r>
      <w:proofErr w:type="spellEnd"/>
      <w:r w:rsidRPr="00D4349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 метаморфозы </w:t>
      </w:r>
      <w:proofErr w:type="spellStart"/>
      <w:r w:rsidRPr="00D4349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лейттем</w:t>
      </w:r>
      <w:proofErr w:type="spellEnd"/>
      <w:r w:rsidRPr="00D4349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 шарманщиков</w:t>
      </w:r>
      <w:r w:rsidR="00D43494" w:rsidRPr="00D4349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913DE" w:rsidRPr="00D43494" w:rsidRDefault="00C913DE" w:rsidP="00C913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3494">
        <w:rPr>
          <w:rFonts w:ascii="Times New Roman" w:eastAsia="Times New Roman" w:hAnsi="Times New Roman" w:cs="Times New Roman"/>
          <w:sz w:val="26"/>
          <w:szCs w:val="26"/>
        </w:rPr>
        <w:t>Руководитель: Е.В. Титова</w:t>
      </w:r>
    </w:p>
    <w:p w:rsidR="00D43494" w:rsidRPr="003772C7" w:rsidRDefault="00D43494" w:rsidP="00C913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43494" w:rsidRPr="00D43494" w:rsidRDefault="00C913DE" w:rsidP="00C913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43494">
        <w:rPr>
          <w:rFonts w:ascii="Times New Roman" w:eastAsia="Times New Roman" w:hAnsi="Times New Roman" w:cs="Times New Roman"/>
          <w:b/>
          <w:sz w:val="26"/>
          <w:szCs w:val="26"/>
        </w:rPr>
        <w:t>Полякова Ариадна Дмитриевна</w:t>
      </w:r>
    </w:p>
    <w:p w:rsidR="00D43494" w:rsidRPr="00D43494" w:rsidRDefault="00C913DE" w:rsidP="00C913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43494">
        <w:rPr>
          <w:rFonts w:ascii="Times New Roman" w:eastAsia="Times New Roman" w:hAnsi="Times New Roman" w:cs="Times New Roman"/>
          <w:sz w:val="26"/>
          <w:szCs w:val="26"/>
        </w:rPr>
        <w:t xml:space="preserve">Тема работы: </w:t>
      </w:r>
      <w:r w:rsidRPr="00D43494">
        <w:rPr>
          <w:rFonts w:ascii="Times New Roman" w:hAnsi="Times New Roman" w:cs="Times New Roman"/>
          <w:i/>
          <w:color w:val="212121"/>
          <w:sz w:val="26"/>
          <w:szCs w:val="26"/>
        </w:rPr>
        <w:t xml:space="preserve">Кара </w:t>
      </w:r>
      <w:proofErr w:type="spellStart"/>
      <w:r w:rsidRPr="00D43494">
        <w:rPr>
          <w:rFonts w:ascii="Times New Roman" w:hAnsi="Times New Roman" w:cs="Times New Roman"/>
          <w:i/>
          <w:color w:val="212121"/>
          <w:sz w:val="26"/>
          <w:szCs w:val="26"/>
        </w:rPr>
        <w:t>Караев</w:t>
      </w:r>
      <w:proofErr w:type="spellEnd"/>
      <w:r w:rsidRPr="00D43494">
        <w:rPr>
          <w:rFonts w:ascii="Times New Roman" w:hAnsi="Times New Roman" w:cs="Times New Roman"/>
          <w:i/>
          <w:color w:val="212121"/>
          <w:sz w:val="26"/>
          <w:szCs w:val="26"/>
        </w:rPr>
        <w:t xml:space="preserve"> / </w:t>
      </w:r>
      <w:proofErr w:type="spellStart"/>
      <w:r w:rsidRPr="00D43494">
        <w:rPr>
          <w:rFonts w:ascii="Times New Roman" w:hAnsi="Times New Roman" w:cs="Times New Roman"/>
          <w:i/>
          <w:color w:val="212121"/>
          <w:sz w:val="26"/>
          <w:szCs w:val="26"/>
        </w:rPr>
        <w:t>Фарадж</w:t>
      </w:r>
      <w:proofErr w:type="spellEnd"/>
      <w:r w:rsidRPr="00D43494">
        <w:rPr>
          <w:rFonts w:ascii="Times New Roman" w:hAnsi="Times New Roman" w:cs="Times New Roman"/>
          <w:i/>
          <w:color w:val="212121"/>
          <w:sz w:val="26"/>
          <w:szCs w:val="26"/>
        </w:rPr>
        <w:t xml:space="preserve"> </w:t>
      </w:r>
      <w:proofErr w:type="spellStart"/>
      <w:r w:rsidRPr="00D43494">
        <w:rPr>
          <w:rFonts w:ascii="Times New Roman" w:hAnsi="Times New Roman" w:cs="Times New Roman"/>
          <w:i/>
          <w:color w:val="212121"/>
          <w:sz w:val="26"/>
          <w:szCs w:val="26"/>
        </w:rPr>
        <w:t>Караев</w:t>
      </w:r>
      <w:proofErr w:type="spellEnd"/>
      <w:r w:rsidRPr="00D43494">
        <w:rPr>
          <w:rFonts w:ascii="Times New Roman" w:hAnsi="Times New Roman" w:cs="Times New Roman"/>
          <w:i/>
          <w:color w:val="212121"/>
          <w:sz w:val="26"/>
          <w:szCs w:val="26"/>
        </w:rPr>
        <w:t xml:space="preserve"> «</w:t>
      </w:r>
      <w:proofErr w:type="spellStart"/>
      <w:r w:rsidRPr="00D43494">
        <w:rPr>
          <w:rFonts w:ascii="Times New Roman" w:hAnsi="Times New Roman" w:cs="Times New Roman"/>
          <w:i/>
          <w:color w:val="212121"/>
          <w:sz w:val="26"/>
          <w:szCs w:val="26"/>
        </w:rPr>
        <w:t>La</w:t>
      </w:r>
      <w:proofErr w:type="spellEnd"/>
      <w:r w:rsidRPr="00D43494">
        <w:rPr>
          <w:rFonts w:ascii="Times New Roman" w:hAnsi="Times New Roman" w:cs="Times New Roman"/>
          <w:i/>
          <w:color w:val="212121"/>
          <w:sz w:val="26"/>
          <w:szCs w:val="26"/>
        </w:rPr>
        <w:t xml:space="preserve"> </w:t>
      </w:r>
      <w:proofErr w:type="spellStart"/>
      <w:r w:rsidRPr="00D43494">
        <w:rPr>
          <w:rFonts w:ascii="Times New Roman" w:hAnsi="Times New Roman" w:cs="Times New Roman"/>
          <w:i/>
          <w:color w:val="212121"/>
          <w:sz w:val="26"/>
          <w:szCs w:val="26"/>
        </w:rPr>
        <w:t>quinta</w:t>
      </w:r>
      <w:proofErr w:type="spellEnd"/>
      <w:r w:rsidRPr="00D43494">
        <w:rPr>
          <w:rFonts w:ascii="Times New Roman" w:hAnsi="Times New Roman" w:cs="Times New Roman"/>
          <w:i/>
          <w:color w:val="212121"/>
          <w:sz w:val="26"/>
          <w:szCs w:val="26"/>
        </w:rPr>
        <w:t xml:space="preserve"> </w:t>
      </w:r>
      <w:proofErr w:type="spellStart"/>
      <w:r w:rsidRPr="00D43494">
        <w:rPr>
          <w:rFonts w:ascii="Times New Roman" w:hAnsi="Times New Roman" w:cs="Times New Roman"/>
          <w:i/>
          <w:color w:val="212121"/>
          <w:sz w:val="26"/>
          <w:szCs w:val="26"/>
        </w:rPr>
        <w:t>del</w:t>
      </w:r>
      <w:proofErr w:type="spellEnd"/>
      <w:r w:rsidRPr="00D43494">
        <w:rPr>
          <w:rFonts w:ascii="Times New Roman" w:hAnsi="Times New Roman" w:cs="Times New Roman"/>
          <w:i/>
          <w:color w:val="212121"/>
          <w:sz w:val="26"/>
          <w:szCs w:val="26"/>
        </w:rPr>
        <w:t xml:space="preserve"> </w:t>
      </w:r>
      <w:proofErr w:type="spellStart"/>
      <w:r w:rsidRPr="00D43494">
        <w:rPr>
          <w:rFonts w:ascii="Times New Roman" w:hAnsi="Times New Roman" w:cs="Times New Roman"/>
          <w:i/>
          <w:color w:val="212121"/>
          <w:sz w:val="26"/>
          <w:szCs w:val="26"/>
        </w:rPr>
        <w:t>Sordo</w:t>
      </w:r>
      <w:proofErr w:type="spellEnd"/>
      <w:r w:rsidRPr="00D43494">
        <w:rPr>
          <w:rFonts w:ascii="Times New Roman" w:hAnsi="Times New Roman" w:cs="Times New Roman"/>
          <w:i/>
          <w:color w:val="212121"/>
          <w:sz w:val="26"/>
          <w:szCs w:val="26"/>
        </w:rPr>
        <w:t xml:space="preserve">» («Гойя»), симфония для большого симфонического оркестра, хора мальчиков и смешанного хора: особенности </w:t>
      </w:r>
      <w:proofErr w:type="spellStart"/>
      <w:r w:rsidRPr="00D43494">
        <w:rPr>
          <w:rFonts w:ascii="Times New Roman" w:hAnsi="Times New Roman" w:cs="Times New Roman"/>
          <w:i/>
          <w:color w:val="212121"/>
          <w:sz w:val="26"/>
          <w:szCs w:val="26"/>
        </w:rPr>
        <w:t>звуковысотной</w:t>
      </w:r>
      <w:proofErr w:type="spellEnd"/>
      <w:r w:rsidRPr="00D43494">
        <w:rPr>
          <w:rFonts w:ascii="Times New Roman" w:hAnsi="Times New Roman" w:cs="Times New Roman"/>
          <w:i/>
          <w:color w:val="212121"/>
          <w:sz w:val="26"/>
          <w:szCs w:val="26"/>
        </w:rPr>
        <w:t xml:space="preserve"> организации</w:t>
      </w:r>
      <w:r w:rsidRPr="00D43494">
        <w:rPr>
          <w:rFonts w:ascii="Times New Roman" w:hAnsi="Times New Roman" w:cs="Times New Roman"/>
          <w:color w:val="212121"/>
          <w:sz w:val="26"/>
          <w:szCs w:val="26"/>
        </w:rPr>
        <w:t>.</w:t>
      </w:r>
    </w:p>
    <w:p w:rsidR="00C913DE" w:rsidRPr="00D43494" w:rsidRDefault="00C913DE" w:rsidP="00C913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3494">
        <w:rPr>
          <w:rFonts w:ascii="Times New Roman" w:eastAsia="Times New Roman" w:hAnsi="Times New Roman" w:cs="Times New Roman"/>
          <w:sz w:val="26"/>
          <w:szCs w:val="26"/>
        </w:rPr>
        <w:t>Руководитель: Е.В. Титова</w:t>
      </w:r>
    </w:p>
    <w:p w:rsidR="00C913DE" w:rsidRPr="003772C7" w:rsidRDefault="00C913DE" w:rsidP="00C913D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3772C7" w:rsidRPr="003772C7" w:rsidRDefault="00D43494" w:rsidP="003772C7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D43494">
        <w:rPr>
          <w:rFonts w:ascii="Times New Roman" w:hAnsi="Times New Roman" w:cs="Times New Roman"/>
          <w:b/>
          <w:sz w:val="28"/>
          <w:szCs w:val="28"/>
          <w:lang w:val="de-DE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I</w:t>
      </w:r>
      <w:r w:rsidRPr="00D434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D43494" w:rsidRPr="003772C7" w:rsidRDefault="00D43494" w:rsidP="00D43494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D43494" w:rsidRPr="00D43494" w:rsidRDefault="00C913DE" w:rsidP="00C913D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D43494">
        <w:rPr>
          <w:rFonts w:ascii="Times New Roman" w:eastAsia="Times New Roman" w:hAnsi="Times New Roman" w:cs="Times New Roman"/>
          <w:b/>
          <w:sz w:val="26"/>
          <w:szCs w:val="26"/>
        </w:rPr>
        <w:t>Брелякова</w:t>
      </w:r>
      <w:proofErr w:type="spellEnd"/>
      <w:r w:rsidRPr="00D43494">
        <w:rPr>
          <w:rFonts w:ascii="Times New Roman" w:eastAsia="Times New Roman" w:hAnsi="Times New Roman" w:cs="Times New Roman"/>
          <w:b/>
          <w:sz w:val="26"/>
          <w:szCs w:val="26"/>
        </w:rPr>
        <w:t xml:space="preserve"> Дарья Александровна</w:t>
      </w:r>
    </w:p>
    <w:p w:rsidR="00D43494" w:rsidRPr="00D43494" w:rsidRDefault="00C913DE" w:rsidP="00C913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3494">
        <w:rPr>
          <w:rFonts w:ascii="Times New Roman" w:eastAsia="Times New Roman" w:hAnsi="Times New Roman" w:cs="Times New Roman"/>
          <w:sz w:val="26"/>
          <w:szCs w:val="26"/>
        </w:rPr>
        <w:t xml:space="preserve">Тема работы: </w:t>
      </w:r>
      <w:proofErr w:type="spellStart"/>
      <w:r w:rsidRPr="00D43494">
        <w:rPr>
          <w:rFonts w:ascii="Times New Roman" w:hAnsi="Times New Roman" w:cs="Times New Roman"/>
          <w:i/>
          <w:sz w:val="26"/>
          <w:szCs w:val="26"/>
        </w:rPr>
        <w:t>Звуковысотная</w:t>
      </w:r>
      <w:proofErr w:type="spellEnd"/>
      <w:r w:rsidRPr="00D43494">
        <w:rPr>
          <w:rFonts w:ascii="Times New Roman" w:hAnsi="Times New Roman" w:cs="Times New Roman"/>
          <w:i/>
          <w:sz w:val="26"/>
          <w:szCs w:val="26"/>
        </w:rPr>
        <w:t xml:space="preserve"> система в Сонате для скрипки соло Белы </w:t>
      </w:r>
      <w:proofErr w:type="spellStart"/>
      <w:r w:rsidRPr="00D43494">
        <w:rPr>
          <w:rFonts w:ascii="Times New Roman" w:hAnsi="Times New Roman" w:cs="Times New Roman"/>
          <w:i/>
          <w:sz w:val="26"/>
          <w:szCs w:val="26"/>
        </w:rPr>
        <w:t>Бартока</w:t>
      </w:r>
      <w:r w:rsidR="00D43494" w:rsidRPr="00D43494">
        <w:rPr>
          <w:rFonts w:ascii="Times New Roman" w:hAnsi="Times New Roman" w:cs="Times New Roman"/>
          <w:sz w:val="26"/>
          <w:szCs w:val="26"/>
        </w:rPr>
        <w:t>.</w:t>
      </w:r>
      <w:proofErr w:type="spellEnd"/>
    </w:p>
    <w:p w:rsidR="00D43494" w:rsidRPr="00D43494" w:rsidRDefault="00C913DE" w:rsidP="00C913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43494">
        <w:rPr>
          <w:rFonts w:ascii="Times New Roman" w:hAnsi="Times New Roman" w:cs="Times New Roman"/>
          <w:sz w:val="26"/>
          <w:szCs w:val="26"/>
        </w:rPr>
        <w:t xml:space="preserve">Руководитель: Д.В. </w:t>
      </w:r>
      <w:proofErr w:type="spellStart"/>
      <w:r w:rsidRPr="00D43494">
        <w:rPr>
          <w:rFonts w:ascii="Times New Roman" w:hAnsi="Times New Roman" w:cs="Times New Roman"/>
          <w:sz w:val="26"/>
          <w:szCs w:val="26"/>
        </w:rPr>
        <w:t>Шутко.</w:t>
      </w:r>
      <w:proofErr w:type="spellEnd"/>
    </w:p>
    <w:p w:rsidR="00D43494" w:rsidRPr="003772C7" w:rsidRDefault="00D43494" w:rsidP="00C913D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3494" w:rsidRPr="00D43494" w:rsidRDefault="00C913DE" w:rsidP="00C913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43494">
        <w:rPr>
          <w:rFonts w:ascii="Times New Roman" w:eastAsia="Times New Roman" w:hAnsi="Times New Roman" w:cs="Times New Roman"/>
          <w:b/>
          <w:sz w:val="26"/>
          <w:szCs w:val="26"/>
        </w:rPr>
        <w:t>Быкова Анастасия Александровна</w:t>
      </w:r>
    </w:p>
    <w:p w:rsidR="00D43494" w:rsidRPr="00D43494" w:rsidRDefault="00C913DE" w:rsidP="00C913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43494">
        <w:rPr>
          <w:rFonts w:ascii="Times New Roman" w:eastAsia="Times New Roman" w:hAnsi="Times New Roman" w:cs="Times New Roman"/>
          <w:sz w:val="26"/>
          <w:szCs w:val="26"/>
        </w:rPr>
        <w:t xml:space="preserve">Тема работы: </w:t>
      </w:r>
      <w:r w:rsidRPr="00D43494">
        <w:rPr>
          <w:rFonts w:ascii="Times New Roman" w:eastAsia="Times New Roman" w:hAnsi="Times New Roman" w:cs="Times New Roman"/>
          <w:i/>
          <w:sz w:val="26"/>
          <w:szCs w:val="26"/>
        </w:rPr>
        <w:t xml:space="preserve">Аккорды </w:t>
      </w:r>
      <w:proofErr w:type="spellStart"/>
      <w:r w:rsidRPr="00D43494">
        <w:rPr>
          <w:rFonts w:ascii="Times New Roman" w:eastAsia="Times New Roman" w:hAnsi="Times New Roman" w:cs="Times New Roman"/>
          <w:i/>
          <w:sz w:val="26"/>
          <w:szCs w:val="26"/>
        </w:rPr>
        <w:t>доминантовой</w:t>
      </w:r>
      <w:proofErr w:type="spellEnd"/>
      <w:r w:rsidRPr="00D43494">
        <w:rPr>
          <w:rFonts w:ascii="Times New Roman" w:eastAsia="Times New Roman" w:hAnsi="Times New Roman" w:cs="Times New Roman"/>
          <w:i/>
          <w:sz w:val="26"/>
          <w:szCs w:val="26"/>
        </w:rPr>
        <w:t xml:space="preserve"> функции в «Детской музыке» С. С. Прокофьева (о вариантах «</w:t>
      </w:r>
      <w:proofErr w:type="spellStart"/>
      <w:r w:rsidRPr="00D43494">
        <w:rPr>
          <w:rFonts w:ascii="Times New Roman" w:eastAsia="Times New Roman" w:hAnsi="Times New Roman" w:cs="Times New Roman"/>
          <w:i/>
          <w:sz w:val="26"/>
          <w:szCs w:val="26"/>
        </w:rPr>
        <w:t>Прокофьевской</w:t>
      </w:r>
      <w:proofErr w:type="spellEnd"/>
      <w:r w:rsidRPr="00D43494">
        <w:rPr>
          <w:rFonts w:ascii="Times New Roman" w:eastAsia="Times New Roman" w:hAnsi="Times New Roman" w:cs="Times New Roman"/>
          <w:i/>
          <w:sz w:val="26"/>
          <w:szCs w:val="26"/>
        </w:rPr>
        <w:t xml:space="preserve"> доминанты»)</w:t>
      </w:r>
      <w:r w:rsidR="00D43494" w:rsidRPr="00D4349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913DE" w:rsidRPr="00D43494" w:rsidRDefault="00C913DE" w:rsidP="00C913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43494">
        <w:rPr>
          <w:rFonts w:ascii="Times New Roman" w:eastAsia="Times New Roman" w:hAnsi="Times New Roman" w:cs="Times New Roman"/>
          <w:sz w:val="26"/>
          <w:szCs w:val="26"/>
        </w:rPr>
        <w:t>Руководитель: Е.В. Титова</w:t>
      </w:r>
    </w:p>
    <w:p w:rsidR="00D43494" w:rsidRPr="003772C7" w:rsidRDefault="00D43494" w:rsidP="00C913D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43494" w:rsidRPr="00D43494" w:rsidRDefault="00C913DE" w:rsidP="00C913D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3494">
        <w:rPr>
          <w:rFonts w:ascii="Times New Roman" w:eastAsia="Times New Roman" w:hAnsi="Times New Roman" w:cs="Times New Roman"/>
          <w:b/>
          <w:sz w:val="26"/>
          <w:szCs w:val="26"/>
        </w:rPr>
        <w:t>Чернышева Оксана Витальевна</w:t>
      </w:r>
    </w:p>
    <w:p w:rsidR="00D43494" w:rsidRPr="00D43494" w:rsidRDefault="00C913DE" w:rsidP="00C913DE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</w:pPr>
      <w:r w:rsidRPr="00D43494">
        <w:rPr>
          <w:rFonts w:ascii="Times New Roman" w:eastAsia="Times New Roman" w:hAnsi="Times New Roman" w:cs="Times New Roman"/>
          <w:sz w:val="26"/>
          <w:szCs w:val="26"/>
        </w:rPr>
        <w:t>Тема работы</w:t>
      </w:r>
      <w:r w:rsidRPr="00D43494">
        <w:rPr>
          <w:rFonts w:ascii="Times New Roman" w:eastAsia="Times New Roman" w:hAnsi="Times New Roman" w:cs="Times New Roman"/>
          <w:i/>
          <w:sz w:val="26"/>
          <w:szCs w:val="26"/>
        </w:rPr>
        <w:t xml:space="preserve">: </w:t>
      </w:r>
      <w:r w:rsidRPr="00D4349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Особенности </w:t>
      </w:r>
      <w:proofErr w:type="spellStart"/>
      <w:r w:rsidRPr="00D4349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звуковысотной</w:t>
      </w:r>
      <w:proofErr w:type="spellEnd"/>
      <w:r w:rsidR="00D4349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 организации в вокальных циклах</w:t>
      </w:r>
    </w:p>
    <w:p w:rsidR="00D43494" w:rsidRPr="00D43494" w:rsidRDefault="00C913DE" w:rsidP="00C913DE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</w:pPr>
      <w:r w:rsidRPr="00D4349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«</w:t>
      </w:r>
      <w:proofErr w:type="spellStart"/>
      <w:r w:rsidRPr="00D4349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Sei</w:t>
      </w:r>
      <w:proofErr w:type="spellEnd"/>
      <w:r w:rsidRPr="00D4349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 </w:t>
      </w:r>
      <w:proofErr w:type="spellStart"/>
      <w:r w:rsidRPr="00D4349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liriche</w:t>
      </w:r>
      <w:proofErr w:type="spellEnd"/>
      <w:r w:rsidRPr="00D4349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» О. </w:t>
      </w:r>
      <w:proofErr w:type="spellStart"/>
      <w:r w:rsidRPr="00D4349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Респиги</w:t>
      </w:r>
      <w:r w:rsidR="00D43494" w:rsidRPr="00D4349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.</w:t>
      </w:r>
    </w:p>
    <w:p w:rsidR="00C913DE" w:rsidRPr="00D43494" w:rsidRDefault="00C913DE" w:rsidP="00C913D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End"/>
      <w:r w:rsidRPr="00D43494">
        <w:rPr>
          <w:rFonts w:ascii="Times New Roman" w:hAnsi="Times New Roman" w:cs="Times New Roman"/>
          <w:sz w:val="26"/>
          <w:szCs w:val="26"/>
        </w:rPr>
        <w:t>Руководитель: П.А. Чернобривец.</w:t>
      </w:r>
    </w:p>
    <w:p w:rsidR="00D43494" w:rsidRDefault="00D43494" w:rsidP="00D43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Лауреаты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I</w:t>
      </w:r>
      <w:r w:rsidRPr="00D43494">
        <w:rPr>
          <w:rFonts w:ascii="Times New Roman" w:hAnsi="Times New Roman" w:cs="Times New Roman"/>
          <w:b/>
          <w:sz w:val="28"/>
          <w:szCs w:val="28"/>
          <w:lang w:val="de-DE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I</w:t>
      </w:r>
      <w:r w:rsidRPr="00D434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D43494" w:rsidRPr="003772C7" w:rsidRDefault="00D43494" w:rsidP="00D43494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C913DE" w:rsidRPr="00D43494" w:rsidRDefault="00C913DE" w:rsidP="00C913D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3494">
        <w:rPr>
          <w:rFonts w:ascii="Times New Roman" w:eastAsia="Times New Roman" w:hAnsi="Times New Roman" w:cs="Times New Roman"/>
          <w:b/>
          <w:sz w:val="26"/>
          <w:szCs w:val="26"/>
        </w:rPr>
        <w:t>Васильева Александра Андреевна</w:t>
      </w:r>
    </w:p>
    <w:p w:rsidR="00D43494" w:rsidRPr="00D43494" w:rsidRDefault="00D43494" w:rsidP="00D434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3494">
        <w:rPr>
          <w:rFonts w:ascii="Times New Roman" w:eastAsia="Times New Roman" w:hAnsi="Times New Roman" w:cs="Times New Roman"/>
          <w:sz w:val="26"/>
          <w:szCs w:val="26"/>
        </w:rPr>
        <w:t>Тема работы</w:t>
      </w:r>
      <w:r w:rsidRPr="00D43494">
        <w:rPr>
          <w:rFonts w:ascii="Times New Roman" w:eastAsia="Times New Roman" w:hAnsi="Times New Roman" w:cs="Times New Roman"/>
          <w:i/>
          <w:sz w:val="26"/>
          <w:szCs w:val="26"/>
        </w:rPr>
        <w:t>:</w:t>
      </w:r>
      <w:r w:rsidRPr="00D434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3494">
        <w:rPr>
          <w:rFonts w:ascii="Times New Roman" w:hAnsi="Times New Roman" w:cs="Times New Roman"/>
          <w:i/>
          <w:sz w:val="26"/>
          <w:szCs w:val="26"/>
        </w:rPr>
        <w:t>Особенности трактовки созвучий и ладовой организации в поздних вокальных циклах Г. Форе</w:t>
      </w:r>
      <w:r w:rsidRPr="00D43494">
        <w:rPr>
          <w:rFonts w:ascii="Times New Roman" w:hAnsi="Times New Roman" w:cs="Times New Roman"/>
          <w:sz w:val="26"/>
          <w:szCs w:val="26"/>
        </w:rPr>
        <w:t>.</w:t>
      </w:r>
    </w:p>
    <w:p w:rsidR="00D43494" w:rsidRPr="00D43494" w:rsidRDefault="00D43494" w:rsidP="00D434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3494">
        <w:rPr>
          <w:rFonts w:ascii="Times New Roman" w:hAnsi="Times New Roman" w:cs="Times New Roman"/>
          <w:sz w:val="26"/>
          <w:szCs w:val="26"/>
        </w:rPr>
        <w:t>Руководитель: П.А. Чернобривец.</w:t>
      </w:r>
    </w:p>
    <w:p w:rsidR="00D43494" w:rsidRPr="003772C7" w:rsidRDefault="00D43494" w:rsidP="00D4349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D43494" w:rsidRPr="00D43494" w:rsidRDefault="00C913DE" w:rsidP="00C913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43494">
        <w:rPr>
          <w:rFonts w:ascii="Times New Roman" w:eastAsia="Times New Roman" w:hAnsi="Times New Roman" w:cs="Times New Roman"/>
          <w:b/>
          <w:sz w:val="26"/>
          <w:szCs w:val="26"/>
        </w:rPr>
        <w:t>Швайкова</w:t>
      </w:r>
      <w:proofErr w:type="spellEnd"/>
      <w:r w:rsidRPr="00D43494">
        <w:rPr>
          <w:rFonts w:ascii="Times New Roman" w:eastAsia="Times New Roman" w:hAnsi="Times New Roman" w:cs="Times New Roman"/>
          <w:b/>
          <w:sz w:val="26"/>
          <w:szCs w:val="26"/>
        </w:rPr>
        <w:t xml:space="preserve"> Анна Николаевна</w:t>
      </w:r>
    </w:p>
    <w:p w:rsidR="00D43494" w:rsidRPr="00D43494" w:rsidRDefault="00C913DE" w:rsidP="00C913D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43494">
        <w:rPr>
          <w:rFonts w:ascii="Times New Roman" w:eastAsia="Times New Roman" w:hAnsi="Times New Roman" w:cs="Times New Roman"/>
          <w:sz w:val="26"/>
          <w:szCs w:val="26"/>
        </w:rPr>
        <w:t xml:space="preserve">Тема работы: </w:t>
      </w:r>
      <w:r w:rsidRPr="00D43494">
        <w:rPr>
          <w:rFonts w:ascii="Times New Roman" w:hAnsi="Times New Roman" w:cs="Times New Roman"/>
          <w:i/>
          <w:sz w:val="26"/>
          <w:szCs w:val="26"/>
        </w:rPr>
        <w:t xml:space="preserve">Основные характеристики гармонической системы </w:t>
      </w:r>
      <w:r w:rsidRPr="00D43494">
        <w:rPr>
          <w:rFonts w:ascii="Times New Roman" w:hAnsi="Times New Roman" w:cs="Times New Roman"/>
          <w:i/>
          <w:sz w:val="26"/>
          <w:szCs w:val="26"/>
        </w:rPr>
        <w:br/>
        <w:t>в цикле “Шесть стихотворений А. Пушкина для голоса и фортепиано” op.32 Н.</w:t>
      </w:r>
      <w:r w:rsidR="00D43494">
        <w:rPr>
          <w:rFonts w:ascii="Times New Roman" w:hAnsi="Times New Roman" w:cs="Times New Roman"/>
          <w:i/>
          <w:sz w:val="26"/>
          <w:szCs w:val="26"/>
          <w:lang w:val="de-DE"/>
        </w:rPr>
        <w:t> </w:t>
      </w:r>
      <w:r w:rsidRPr="00D43494">
        <w:rPr>
          <w:rFonts w:ascii="Times New Roman" w:hAnsi="Times New Roman" w:cs="Times New Roman"/>
          <w:i/>
          <w:sz w:val="26"/>
          <w:szCs w:val="26"/>
        </w:rPr>
        <w:t>К.</w:t>
      </w:r>
      <w:r w:rsidR="00D43494">
        <w:rPr>
          <w:rFonts w:ascii="Times New Roman" w:hAnsi="Times New Roman" w:cs="Times New Roman"/>
          <w:i/>
          <w:sz w:val="26"/>
          <w:szCs w:val="26"/>
          <w:lang w:val="de-DE"/>
        </w:rPr>
        <w:t> </w:t>
      </w:r>
      <w:proofErr w:type="spellStart"/>
      <w:r w:rsidRPr="00D43494">
        <w:rPr>
          <w:rFonts w:ascii="Times New Roman" w:hAnsi="Times New Roman" w:cs="Times New Roman"/>
          <w:i/>
          <w:sz w:val="26"/>
          <w:szCs w:val="26"/>
        </w:rPr>
        <w:t>Метнера.</w:t>
      </w:r>
      <w:proofErr w:type="spellEnd"/>
    </w:p>
    <w:p w:rsidR="00C913DE" w:rsidRPr="00D43494" w:rsidRDefault="00C913DE" w:rsidP="00C913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3494">
        <w:rPr>
          <w:rFonts w:ascii="Times New Roman" w:hAnsi="Times New Roman" w:cs="Times New Roman"/>
          <w:sz w:val="26"/>
          <w:szCs w:val="26"/>
        </w:rPr>
        <w:t>Руководитель: П.А. Чернобривец.</w:t>
      </w:r>
    </w:p>
    <w:p w:rsidR="00D43494" w:rsidRPr="003772C7" w:rsidRDefault="00D43494" w:rsidP="00C913D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de-DE"/>
        </w:rPr>
      </w:pPr>
    </w:p>
    <w:p w:rsidR="00D43494" w:rsidRPr="00D43494" w:rsidRDefault="00C913DE" w:rsidP="00C913D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 w:rsidRPr="00D43494">
        <w:rPr>
          <w:rFonts w:ascii="Times New Roman" w:eastAsia="Times New Roman" w:hAnsi="Times New Roman" w:cs="Times New Roman"/>
          <w:b/>
          <w:sz w:val="26"/>
          <w:szCs w:val="26"/>
        </w:rPr>
        <w:t>Горбунов Василий Владимирович</w:t>
      </w:r>
    </w:p>
    <w:p w:rsidR="00D43494" w:rsidRPr="00D43494" w:rsidRDefault="00C913DE" w:rsidP="00C913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3494">
        <w:rPr>
          <w:rFonts w:ascii="Times New Roman" w:eastAsia="Times New Roman" w:hAnsi="Times New Roman" w:cs="Times New Roman"/>
          <w:sz w:val="26"/>
          <w:szCs w:val="26"/>
        </w:rPr>
        <w:t xml:space="preserve">Тема работы: </w:t>
      </w:r>
      <w:r w:rsidRPr="00D4349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Неаполитанский секстаккорд. Основные аспекты исследования</w:t>
      </w:r>
      <w:r w:rsidRPr="00D4349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:rsidR="00C913DE" w:rsidRPr="00D43494" w:rsidRDefault="00C913DE" w:rsidP="00C913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3494">
        <w:rPr>
          <w:rFonts w:ascii="Times New Roman" w:hAnsi="Times New Roman" w:cs="Times New Roman"/>
          <w:sz w:val="26"/>
          <w:szCs w:val="26"/>
        </w:rPr>
        <w:t>Руководитель: П.А. Чернобривец.</w:t>
      </w:r>
    </w:p>
    <w:sectPr w:rsidR="00C913DE" w:rsidRPr="00D43494" w:rsidSect="00283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913DE"/>
    <w:rsid w:val="000C3961"/>
    <w:rsid w:val="0028302C"/>
    <w:rsid w:val="0029579D"/>
    <w:rsid w:val="003772C7"/>
    <w:rsid w:val="003B4D20"/>
    <w:rsid w:val="004A008F"/>
    <w:rsid w:val="00727225"/>
    <w:rsid w:val="00747E1C"/>
    <w:rsid w:val="00A441E8"/>
    <w:rsid w:val="00B53ECF"/>
    <w:rsid w:val="00C913DE"/>
    <w:rsid w:val="00D421A8"/>
    <w:rsid w:val="00D43494"/>
    <w:rsid w:val="00D83A16"/>
    <w:rsid w:val="00FA0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2C"/>
  </w:style>
  <w:style w:type="paragraph" w:styleId="2">
    <w:name w:val="heading 2"/>
    <w:basedOn w:val="a"/>
    <w:link w:val="20"/>
    <w:uiPriority w:val="9"/>
    <w:qFormat/>
    <w:rsid w:val="00C913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913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C913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2025-01-21T10:24:00Z</dcterms:created>
  <dcterms:modified xsi:type="dcterms:W3CDTF">2025-01-21T10:57:00Z</dcterms:modified>
</cp:coreProperties>
</file>